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C2C" w:rsidRPr="00D86DA1" w:rsidRDefault="000D1C2C" w:rsidP="000D1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D1C2C" w:rsidRPr="00D86DA1" w:rsidRDefault="000D1C2C" w:rsidP="000D1C2C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0D1C2C" w:rsidRPr="00D86DA1" w:rsidRDefault="000D1C2C" w:rsidP="000D1C2C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07128B" w:rsidRPr="004472CD" w:rsidRDefault="000D1C2C" w:rsidP="000D1C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 года</w:t>
      </w:r>
    </w:p>
    <w:p w:rsidR="0007128B" w:rsidRPr="006F2317" w:rsidRDefault="0007128B" w:rsidP="006F231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A404A" w:rsidRPr="004472CD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4E1D77" w:rsidRDefault="00110DB2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Положения о 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порядк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и условиях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приватизации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</w:t>
      </w:r>
      <w:proofErr w:type="gramEnd"/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72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9861AF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bookmarkStart w:id="0" w:name="_Hlk31457989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</w:t>
      </w:r>
      <w:bookmarkEnd w:id="0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21.12.2001 </w:t>
      </w:r>
      <w:r w:rsidR="0088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88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178-ФЗ «О приватизации государственного и муниципального имущества», Федеральным законом от 06.10.2003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</w:t>
      </w:r>
      <w:proofErr w:type="gramStart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</w:t>
      </w:r>
      <w:proofErr w:type="gramStart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Петербурге», Уставом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№ 72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«О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собственности»</w:t>
      </w:r>
      <w:r w:rsidR="00723922" w:rsidRPr="009861AF">
        <w:rPr>
          <w:rFonts w:ascii="Times New Roman" w:hAnsi="Times New Roman" w:cs="Times New Roman"/>
          <w:sz w:val="24"/>
          <w:szCs w:val="24"/>
        </w:rPr>
        <w:t xml:space="preserve">, </w:t>
      </w:r>
      <w:r w:rsidR="004C5092" w:rsidRPr="009861AF">
        <w:rPr>
          <w:rFonts w:ascii="Times New Roman" w:hAnsi="Times New Roman" w:cs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муниципального округа № 72</w:t>
      </w:r>
      <w:proofErr w:type="gramEnd"/>
    </w:p>
    <w:p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4C5092" w:rsidRDefault="004C509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DC70BC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9861AF">
        <w:rPr>
          <w:rFonts w:ascii="Times New Roman" w:hAnsi="Times New Roman" w:cs="Times New Roman"/>
          <w:sz w:val="26"/>
          <w:szCs w:val="26"/>
        </w:rPr>
        <w:t>о порядке и условиях приватизации муниципального имущества</w:t>
      </w:r>
      <w:r w:rsidR="00DC70BC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согласно Приложению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:rsidR="00024DAD" w:rsidRPr="00C442F0" w:rsidRDefault="00110DB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DAD" w:rsidRPr="00C442F0">
        <w:rPr>
          <w:rFonts w:ascii="Times New Roman" w:hAnsi="Times New Roman" w:cs="Times New Roman"/>
          <w:sz w:val="26"/>
          <w:szCs w:val="26"/>
        </w:rPr>
        <w:t>. Официально опубликовать (обнародовать) настоящее Решение в течение десяти дней со дня его принятия.</w:t>
      </w:r>
    </w:p>
    <w:p w:rsidR="00B17AAE" w:rsidRPr="00C442F0" w:rsidRDefault="00110DB2" w:rsidP="000D1C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B17AAE"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B17AAE"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C442F0" w:rsidRDefault="00110DB2" w:rsidP="000D1C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C442F0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04A" w:rsidRDefault="003A404A" w:rsidP="000D1C2C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718" w:rsidRDefault="00564718" w:rsidP="000D1C2C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46838" w:rsidRDefault="00912E44" w:rsidP="009861A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723922" w:rsidRPr="00C16346" w:rsidRDefault="00723922" w:rsidP="00C16346">
      <w:pPr>
        <w:rPr>
          <w:rFonts w:ascii="Times New Roman" w:hAnsi="Times New Roman" w:cs="Times New Roman"/>
          <w:sz w:val="26"/>
          <w:szCs w:val="26"/>
        </w:rPr>
      </w:pPr>
    </w:p>
    <w:p w:rsidR="00C16346" w:rsidRPr="00EC2395" w:rsidRDefault="00110DB2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proofErr w:type="gram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proofErr w:type="gram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9861AF" w:rsidRDefault="00110DB2" w:rsidP="00110DB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bookmarkStart w:id="1" w:name="dst100097"/>
      <w:bookmarkEnd w:id="1"/>
      <w:r w:rsidRPr="00110D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</w:t>
      </w:r>
    </w:p>
    <w:p w:rsidR="00110DB2" w:rsidRPr="00110DB2" w:rsidRDefault="009861AF" w:rsidP="00110DB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</w:t>
      </w:r>
      <w:r w:rsidR="00110DB2"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10DB2"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приватизации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72</w:t>
      </w:r>
    </w:p>
    <w:p w:rsidR="00110DB2" w:rsidRPr="00110DB2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110DB2" w:rsidP="00110DB2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10DB2" w:rsidRPr="00110DB2" w:rsidRDefault="00110DB2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1AF" w:rsidRDefault="00110DB2" w:rsidP="00110DB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21.12.2001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 (далее - Федеральный закон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Федеральным законом от 06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№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(далее – Устав)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Муниципального Совета внутригородского муниципального образования Санкт-Петербурга муниципального округа</w:t>
      </w:r>
      <w:proofErr w:type="gramEnd"/>
      <w:r w:rsidR="00B905B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 от 13.02.2019 № 03 «Об утверждении Положения «О порядке управления и распоряжения имуществом, находящимся в муниципальной собственности»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цели, способы и порядок </w:t>
      </w:r>
      <w:proofErr w:type="gramStart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</w:t>
      </w:r>
      <w:r w:rsidR="009861AF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0DB2" w:rsidRPr="00110DB2" w:rsidRDefault="00B905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в собственность физических и (или) юридических лиц.</w:t>
      </w:r>
    </w:p>
    <w:p w:rsidR="00BF523D" w:rsidRPr="00BF523D" w:rsidRDefault="00BF523D" w:rsidP="00BF523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Органом, осуществляющим приватизацию муниципального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естная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523D" w:rsidRDefault="00BF523D" w:rsidP="00BF523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D31DD" w:rsidRPr="000D31DD" w:rsidRDefault="00110DB2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4E90"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1D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0D31DD">
        <w:rPr>
          <w:rFonts w:ascii="Times New Roman" w:hAnsi="Times New Roman" w:cs="Times New Roman"/>
          <w:sz w:val="24"/>
          <w:szCs w:val="24"/>
        </w:rPr>
        <w:t xml:space="preserve">Покупателями </w:t>
      </w:r>
      <w:r w:rsidR="000D31DD" w:rsidRPr="000D31DD">
        <w:rPr>
          <w:rFonts w:ascii="Times New Roman" w:hAnsi="Times New Roman" w:cs="Times New Roman"/>
          <w:sz w:val="24"/>
          <w:szCs w:val="24"/>
        </w:rPr>
        <w:t>муниципального имущества могут быть любые физические и юридические лица, за исключением:</w:t>
      </w:r>
    </w:p>
    <w:p w:rsidR="000D31DD" w:rsidRPr="000D31DD" w:rsidRDefault="000D31DD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Pr="000D31DD">
        <w:rPr>
          <w:rFonts w:ascii="Times New Roman" w:hAnsi="Times New Roman" w:cs="Times New Roman"/>
          <w:sz w:val="24"/>
          <w:szCs w:val="24"/>
        </w:rPr>
        <w:t>муниципальных унитарных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Pr="000D31D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0D31DD" w:rsidRPr="000D31DD" w:rsidRDefault="000D31DD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</w:t>
      </w:r>
      <w:r w:rsidRPr="000D31DD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</w:t>
      </w:r>
      <w:r>
        <w:rPr>
          <w:rFonts w:ascii="Times New Roman" w:hAnsi="Times New Roman" w:cs="Times New Roman"/>
          <w:sz w:val="24"/>
          <w:szCs w:val="24"/>
        </w:rPr>
        <w:t xml:space="preserve">рых доля </w:t>
      </w:r>
      <w:r w:rsidRPr="000D31DD">
        <w:rPr>
          <w:rFonts w:ascii="Times New Roman" w:hAnsi="Times New Roman" w:cs="Times New Roman"/>
          <w:sz w:val="24"/>
          <w:szCs w:val="24"/>
        </w:rPr>
        <w:t xml:space="preserve">муниципальных образований превышает 25 процентов, кроме случаев, предусмотренных </w:t>
      </w:r>
      <w:hyperlink r:id="rId7" w:history="1">
        <w:r w:rsidRPr="000D31D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</w:t>
      </w:r>
      <w:r w:rsidR="00435C52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5C52"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35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435C52"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Pr="000D31DD">
        <w:rPr>
          <w:rFonts w:ascii="Times New Roman" w:hAnsi="Times New Roman" w:cs="Times New Roman"/>
          <w:sz w:val="24"/>
          <w:szCs w:val="24"/>
        </w:rPr>
        <w:t>;</w:t>
      </w:r>
    </w:p>
    <w:p w:rsidR="000D31DD" w:rsidRPr="000D31DD" w:rsidRDefault="00435C52" w:rsidP="000D31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="000D31DD" w:rsidRPr="000D31DD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0D31DD" w:rsidRPr="000D31D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зоны), и которые не </w:t>
      </w:r>
      <w:r w:rsidR="000D31DD" w:rsidRPr="000D31D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раскрытие и предоставление информации о своих 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1DD" w:rsidRPr="000D31DD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</w:t>
      </w:r>
      <w:proofErr w:type="gramEnd"/>
      <w:r w:rsidR="000D31DD" w:rsidRPr="000D31D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10DB2" w:rsidRPr="00435C52" w:rsidRDefault="000D31DD" w:rsidP="00435C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1DD">
        <w:rPr>
          <w:rFonts w:ascii="Times New Roman" w:hAnsi="Times New Roman" w:cs="Times New Roman"/>
          <w:sz w:val="24"/>
          <w:szCs w:val="24"/>
        </w:rPr>
        <w:t xml:space="preserve">Понятие "контролирующее лицо" используется в том же значении, что и в </w:t>
      </w:r>
      <w:hyperlink r:id="rId9" w:history="1">
        <w:r w:rsidRPr="000D31DD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D31DD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0D31DD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0D31DD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0D31DD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</w:t>
      </w:r>
      <w:hyperlink r:id="rId10" w:history="1">
        <w:r w:rsidRPr="000D31DD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0D31DD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E4E90" w:rsidRPr="00AE4E90" w:rsidRDefault="00AE4E90" w:rsidP="00435C5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 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110DB2" w:rsidRPr="00110DB2" w:rsidRDefault="00110DB2" w:rsidP="00110DB2">
      <w:pPr>
        <w:shd w:val="clear" w:color="auto" w:fill="FFFFFF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5CC6" w:rsidRDefault="00F25CC6" w:rsidP="007C1DA8">
      <w:pPr>
        <w:numPr>
          <w:ilvl w:val="0"/>
          <w:numId w:val="3"/>
        </w:numPr>
        <w:shd w:val="clear" w:color="auto" w:fill="FFFFFF"/>
        <w:spacing w:after="240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приватизации муниципального имущества</w:t>
      </w:r>
    </w:p>
    <w:p w:rsidR="00AC207B" w:rsidRDefault="007C1DA8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ланировани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приватизации муниципального имущества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осуществляется в соответствии с Прогнозным планом (программой) приватизации муниципального имущества, который (которая) разрабатывается Местной администрацией МО </w:t>
      </w:r>
      <w:proofErr w:type="spellStart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 w:rsidR="00AC2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 по мере необходимости и утверждается Решением Муниципального Совета внутригородского муниципального образования Санкт-Петербурга муниципального округа № 72</w:t>
      </w:r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Муниципальный Совет МО </w:t>
      </w:r>
      <w:proofErr w:type="spellStart"/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 w:rsidR="007F7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72)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7BCC" w:rsidRDefault="00FB7BCC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Прогнозный план (программа) содержит перечень муниципального имущества, которое планируется приватизировать, с указанием характеристики соответствующего имущества, а также предполагаемые сроки его приватизации.</w:t>
      </w:r>
    </w:p>
    <w:p w:rsidR="00966086" w:rsidRDefault="00966086" w:rsidP="00AC207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Прогнозный план (программа), разработанный Местной администрацией 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72, направляется на рассмотрение в Муниципальный Совет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72.</w:t>
      </w:r>
    </w:p>
    <w:p w:rsidR="007C1DA8" w:rsidRPr="007C1DA8" w:rsidRDefault="007C1DA8" w:rsidP="007C1DA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0DB2" w:rsidRPr="00110DB2" w:rsidRDefault="00110DB2" w:rsidP="00110DB2">
      <w:pPr>
        <w:numPr>
          <w:ilvl w:val="0"/>
          <w:numId w:val="3"/>
        </w:numPr>
        <w:shd w:val="clear" w:color="auto" w:fill="FFFFFF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7C1DA8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об условиях приватизации объекта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</w:t>
      </w:r>
      <w:r w:rsidR="00FB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Прогнозным планом (программой) приватизации муниципального имущества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664" w:rsidRDefault="00960664" w:rsidP="0096066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110DB2" w:rsidRPr="00110DB2" w:rsidRDefault="00110DB2" w:rsidP="00960664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имущества;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(если она предоставляется);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</w:t>
      </w:r>
      <w:proofErr w:type="gramStart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0664" w:rsidRPr="00960664">
        <w:t xml:space="preserve"> 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условии, что со дня составления отчета об оценке объекта оценки до дня размещения на официальном сайте в сети 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0664"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сообщения о продаже муниципального имущества прошло не более чем шесть месяцев.</w:t>
      </w:r>
      <w:proofErr w:type="gramEnd"/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Для участия в приватизации, покупатели муниципального имущества представляют документы в соответствии с Федеральным законом от 21.12.2001 </w:t>
      </w:r>
      <w:r w:rsidR="009606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110DB2" w:rsidRPr="00110DB2" w:rsidRDefault="00411809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Обязанность доказать свое право на приобретение муниципального имущества возлагается на претендента.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законодательством Российской Федерации.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411809" w:rsidRDefault="00110DB2" w:rsidP="00411809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и информационное обеспечение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809" w:rsidRPr="00881D30" w:rsidRDefault="00411809" w:rsidP="00881D30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110DB2" w:rsidRPr="00110DB2">
        <w:rPr>
          <w:color w:val="000000"/>
        </w:rPr>
        <w:t>.1.</w:t>
      </w:r>
      <w:r w:rsidR="00110DB2" w:rsidRPr="00110DB2">
        <w:rPr>
          <w:color w:val="000000"/>
          <w:sz w:val="14"/>
          <w:szCs w:val="14"/>
        </w:rPr>
        <w:t>  </w:t>
      </w:r>
      <w:r w:rsidRPr="00411809">
        <w:rPr>
          <w:color w:val="000000"/>
        </w:rPr>
        <w:t xml:space="preserve">Организационное обеспечение процесса приватизации муниципального имущества возлагается на </w:t>
      </w:r>
      <w:r w:rsidR="00ED52F5">
        <w:rPr>
          <w:color w:val="000000"/>
        </w:rPr>
        <w:t>Комиссию по приватизации муниципального имущества</w:t>
      </w:r>
      <w:r w:rsidRPr="00411809">
        <w:rPr>
          <w:color w:val="000000"/>
        </w:rPr>
        <w:t xml:space="preserve"> (далее – Комиссия).</w:t>
      </w:r>
      <w:r w:rsidR="00ED52F5" w:rsidRPr="00ED52F5">
        <w:rPr>
          <w:rFonts w:ascii="Arial" w:hAnsi="Arial" w:cs="Arial"/>
          <w:color w:val="000000"/>
        </w:rPr>
        <w:t xml:space="preserve"> </w:t>
      </w:r>
    </w:p>
    <w:p w:rsidR="00411809" w:rsidRDefault="00411809" w:rsidP="004118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порядок работы Комиссии определяются Положением о Комиссии</w:t>
      </w:r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утверждаемое Решением Муниципального Совета МО </w:t>
      </w:r>
      <w:proofErr w:type="spellStart"/>
      <w:proofErr w:type="gramStart"/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7F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EF6403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</w:t>
      </w:r>
      <w:r w:rsidR="00CC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 приватизации муниципального имущества, а также информационные сообщения о продаже муниципального имущества</w:t>
      </w:r>
      <w:r w:rsid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отчетов о результатах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приватизации муниципального имущества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размещению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в информационно-телекоммуникационной сети «Интернет», а также на официальном сайте Российской Федерации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EF6403" w:rsidRDefault="00110DB2" w:rsidP="00110DB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п</w:t>
      </w:r>
      <w:r w:rsidR="00EF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олежит размещению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в сети «Интернет» </w:t>
      </w:r>
      <w:r w:rsidR="00EF6403" w:rsidRPr="00EF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тридцать дней до дня осуществления продажи указанного имущества, если иное не предусмотрено Федеральным законом  N 178-ФЗ.</w:t>
      </w:r>
    </w:p>
    <w:p w:rsidR="00102B82" w:rsidRPr="00102B82" w:rsidRDefault="00EF6403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02B82"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</w:t>
      </w:r>
      <w:r w:rsidR="00102B82" w:rsidRPr="00102B82">
        <w:t xml:space="preserve"> </w:t>
      </w:r>
      <w:r w:rsidR="00102B82"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178-ФЗ, следующие сведения: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местного самоуправления, принявш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 приватизации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начальная цена 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форма подачи предложений о цене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102B82" w:rsidRP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102B82" w:rsidRDefault="00102B82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размер и порядок выплаты вознаграждения юридическому лицу, которое в соответствии с подпунктом 8.1 пункта 1 статьи 6 Федерального закона N 178-ФЗ осуществляет функции продавца муниципального имущества и (или) которому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1B5DD9" w:rsidRDefault="001B5DD9" w:rsidP="00102B8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110DB2" w:rsidRDefault="001B5DD9" w:rsidP="001B5DD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сделок приватизации муниципального имущества 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размещению на официальном сайте в сети </w:t>
      </w:r>
      <w:r w:rsid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2614F"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совершения указанных сделок.</w:t>
      </w:r>
    </w:p>
    <w:p w:rsidR="0022614F" w:rsidRPr="0022614F" w:rsidRDefault="0022614F" w:rsidP="002261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следующие сведения: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продавца такого имущества;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дата, время и место проведения торгов;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цена сделки приватизации;</w:t>
      </w:r>
    </w:p>
    <w:p w:rsidR="00102B82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22614F" w:rsidRPr="00102B82" w:rsidRDefault="00102B82" w:rsidP="00102B82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имя физического лица или наименование юридического лица - победителя торгов.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22614F" w:rsidRDefault="00110DB2" w:rsidP="0022614F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Приватизация муниципального имущества осуществляется способами, определенными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способа приватизации муниципального имущества осуществляется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в соответствии с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22614F" w:rsidRDefault="00110DB2" w:rsidP="0022614F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Обременения приватизируемого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</w:t>
      </w:r>
      <w:bookmarkStart w:id="2" w:name="_Hlk31465090"/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bookmarkEnd w:id="2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федеральными законами, и публичным сервитутом.</w:t>
      </w:r>
    </w:p>
    <w:p w:rsidR="00110DB2" w:rsidRPr="00110DB2" w:rsidRDefault="0022614F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установлении обременения должны быть указаны в информационном сообщении о приватизации муниципального имущества.</w:t>
      </w:r>
    </w:p>
    <w:p w:rsidR="00110DB2" w:rsidRPr="00110DB2" w:rsidRDefault="00C06116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</w:t>
      </w:r>
      <w:r w:rsidR="001A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разделом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110DB2" w:rsidRPr="00110DB2" w:rsidRDefault="00C06116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       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лицо может быть </w:t>
      </w:r>
      <w:proofErr w:type="gramStart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proofErr w:type="gramEnd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исполнить в натуре условия обременения;</w:t>
      </w:r>
    </w:p>
    <w:p w:rsidR="00110DB2" w:rsidRPr="00110DB2" w:rsidRDefault="00110DB2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указанного лица могут быть взысканы убытки, причиненные нарушением условий обременения, в доход </w:t>
      </w:r>
      <w:r w:rsid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обременения, в том числе публичного сервитута, или изменение их условий допускается в соответствии с частью 8 статьи 31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C06116" w:rsidRDefault="00110DB2" w:rsidP="00C06116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сделок купли-продажи муниципального имущества</w:t>
      </w:r>
    </w:p>
    <w:p w:rsidR="00110DB2" w:rsidRPr="00110DB2" w:rsidRDefault="00110DB2" w:rsidP="00110DB2">
      <w:pPr>
        <w:shd w:val="clear" w:color="auto" w:fill="FFFFFF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соответствии с частью 2 статьи 32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 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10DB2" w:rsidRPr="00110DB2" w:rsidRDefault="00C06116" w:rsidP="00110DB2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10DB2"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 признание сделки, заключенной по результатам продажи такого имущества, недействительной.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A5751" w:rsidRDefault="00110DB2" w:rsidP="001A5751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и распределение денежных средств от приватизации муниципального имущества</w:t>
      </w:r>
    </w:p>
    <w:p w:rsidR="00110DB2" w:rsidRPr="00110DB2" w:rsidRDefault="00110DB2" w:rsidP="00110DB2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         При продаже муниципального имущества законным средством платежа признается валюта Российской Федерации.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        Оплата приобретаемого покупателем муниципального имущества производится в порядке, установленном статьей 35 Федерального закона от 21.12.2001 № 178-ФЗ «О приватизации государственного и муниципального имущества».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             Денежные средства, полученные от приватизации муниципального имущества, перечисляются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образования. </w:t>
      </w:r>
      <w:r w:rsidRPr="001A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110DB2" w:rsidRPr="00110DB2" w:rsidRDefault="001A5751" w:rsidP="00110DB2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              Расходование средств, полученных в результате приватизации муниципального имущества, осуществляется в соответствии с законодательством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3" w:name="_GoBack"/>
      <w:bookmarkEnd w:id="3"/>
      <w:r w:rsidR="00110D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110DB2" w:rsidRPr="00110DB2" w:rsidRDefault="00110DB2" w:rsidP="00110DB2">
      <w:pPr>
        <w:shd w:val="clear" w:color="auto" w:fill="FFFFFF"/>
        <w:spacing w:line="29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395" w:rsidRPr="0075359C" w:rsidRDefault="00EC2395" w:rsidP="00110DB2">
      <w:pPr>
        <w:pStyle w:val="a5"/>
        <w:ind w:left="1713" w:hanging="1713"/>
        <w:jc w:val="center"/>
        <w:rPr>
          <w:sz w:val="26"/>
          <w:szCs w:val="26"/>
        </w:rPr>
      </w:pPr>
    </w:p>
    <w:sectPr w:rsidR="00EC2395" w:rsidRPr="0075359C" w:rsidSect="005C44A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C1" w:rsidRDefault="008835C1" w:rsidP="00912E44">
      <w:r>
        <w:separator/>
      </w:r>
    </w:p>
  </w:endnote>
  <w:endnote w:type="continuationSeparator" w:id="0">
    <w:p w:rsidR="008835C1" w:rsidRDefault="008835C1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C1" w:rsidRDefault="008835C1" w:rsidP="00912E44">
      <w:r>
        <w:separator/>
      </w:r>
    </w:p>
  </w:footnote>
  <w:footnote w:type="continuationSeparator" w:id="0">
    <w:p w:rsidR="008835C1" w:rsidRDefault="008835C1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1" w:rsidRPr="004C5092" w:rsidRDefault="000D1C2C" w:rsidP="000D1C2C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1656F"/>
    <w:rsid w:val="00024DAD"/>
    <w:rsid w:val="000518DF"/>
    <w:rsid w:val="0007128B"/>
    <w:rsid w:val="00092092"/>
    <w:rsid w:val="000D1C2C"/>
    <w:rsid w:val="000D31DD"/>
    <w:rsid w:val="000E015D"/>
    <w:rsid w:val="00102B82"/>
    <w:rsid w:val="00110DB2"/>
    <w:rsid w:val="0017041F"/>
    <w:rsid w:val="001843D2"/>
    <w:rsid w:val="001A5751"/>
    <w:rsid w:val="001B5DD9"/>
    <w:rsid w:val="001C4B7B"/>
    <w:rsid w:val="00226139"/>
    <w:rsid w:val="0022614F"/>
    <w:rsid w:val="0023547F"/>
    <w:rsid w:val="0024186C"/>
    <w:rsid w:val="00263DCF"/>
    <w:rsid w:val="002959B1"/>
    <w:rsid w:val="002A296A"/>
    <w:rsid w:val="002D5AD5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473D4"/>
    <w:rsid w:val="005566F1"/>
    <w:rsid w:val="00564718"/>
    <w:rsid w:val="005675DE"/>
    <w:rsid w:val="005C44A2"/>
    <w:rsid w:val="005D6B6D"/>
    <w:rsid w:val="005E32FA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C1DA8"/>
    <w:rsid w:val="007F795D"/>
    <w:rsid w:val="00823780"/>
    <w:rsid w:val="00873FDE"/>
    <w:rsid w:val="00881D30"/>
    <w:rsid w:val="00881FF1"/>
    <w:rsid w:val="0088233B"/>
    <w:rsid w:val="00882727"/>
    <w:rsid w:val="008835C1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6D33"/>
    <w:rsid w:val="00A23323"/>
    <w:rsid w:val="00A51280"/>
    <w:rsid w:val="00A56022"/>
    <w:rsid w:val="00A8273B"/>
    <w:rsid w:val="00AC207B"/>
    <w:rsid w:val="00AE38F6"/>
    <w:rsid w:val="00AE4E90"/>
    <w:rsid w:val="00AE546E"/>
    <w:rsid w:val="00B1497F"/>
    <w:rsid w:val="00B17AAE"/>
    <w:rsid w:val="00B437D9"/>
    <w:rsid w:val="00B61F68"/>
    <w:rsid w:val="00B812CD"/>
    <w:rsid w:val="00B905B2"/>
    <w:rsid w:val="00BB7873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29B8"/>
    <w:rsid w:val="00EC7A55"/>
    <w:rsid w:val="00ED52F5"/>
    <w:rsid w:val="00ED543B"/>
    <w:rsid w:val="00ED6FC7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B7BCC"/>
    <w:rsid w:val="00FD0BE4"/>
    <w:rsid w:val="00F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113C5B98EE0C13E277CFD820A36112B540314177430DCE27817B67005000B7CB89AF9W8A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B40EF9F80BE5A4959796D87406260C018C6B088EBC13E277CFD820A36112B540314167B6186F27C5EE27A1A071662B984F9816CWFA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EB40EF9F80BE5A4959796D87406260C018C6B088E7C13E277CFD820A36112B540314137F648FA32511E3265F550563BD84FB8270F9F55BW5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B40EF9F80BE5A4959796D87406260C019C4B08FE5C13E277CFD820A36112B540314137F648DA52E11E3265F550563BD84FB8270F9F55BW5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21</cp:revision>
  <cp:lastPrinted>2020-02-02T10:56:00Z</cp:lastPrinted>
  <dcterms:created xsi:type="dcterms:W3CDTF">2019-12-25T13:38:00Z</dcterms:created>
  <dcterms:modified xsi:type="dcterms:W3CDTF">2020-04-16T16:03:00Z</dcterms:modified>
</cp:coreProperties>
</file>